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3A753F" w14:textId="582C302E" w:rsidR="006D5A12" w:rsidRPr="00CF3D8C" w:rsidRDefault="00B769BB" w:rsidP="001E27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CF3D8C">
        <w:rPr>
          <w:rFonts w:ascii="Times New Roman" w:hAnsi="Times New Roman" w:cs="Times New Roman"/>
          <w:bCs/>
          <w:sz w:val="28"/>
          <w:szCs w:val="28"/>
        </w:rPr>
        <w:t>Приложение № 4</w:t>
      </w:r>
    </w:p>
    <w:p w14:paraId="626AAED1" w14:textId="77777777" w:rsidR="001E276A" w:rsidRPr="00CF3D8C" w:rsidRDefault="001E276A" w:rsidP="006D5A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71E6E8AF" w14:textId="40CDDFA3" w:rsidR="006D5A12" w:rsidRPr="00CF3D8C" w:rsidRDefault="006D5A12" w:rsidP="006D5A1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Результативность и эффективность муниципального земельного контроля на территории городского округа Тольятти</w:t>
      </w:r>
      <w:r w:rsidRPr="00CF3D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3E3A" w:rsidRPr="00CF3D8C">
        <w:rPr>
          <w:rFonts w:ascii="Times New Roman" w:hAnsi="Times New Roman" w:cs="Times New Roman"/>
          <w:bCs/>
          <w:sz w:val="28"/>
          <w:szCs w:val="28"/>
        </w:rPr>
        <w:t>в 202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4</w:t>
      </w:r>
      <w:r w:rsidR="00993E3A" w:rsidRPr="00CF3D8C">
        <w:rPr>
          <w:rFonts w:ascii="Times New Roman" w:hAnsi="Times New Roman" w:cs="Times New Roman"/>
          <w:bCs/>
          <w:sz w:val="28"/>
          <w:szCs w:val="28"/>
        </w:rPr>
        <w:t xml:space="preserve"> году</w:t>
      </w:r>
    </w:p>
    <w:p w14:paraId="33B23D26" w14:textId="77777777" w:rsidR="006D5A12" w:rsidRPr="00CF3D8C" w:rsidRDefault="006D5A12" w:rsidP="0084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35A16B2" w14:textId="225950A4" w:rsidR="00847B31" w:rsidRPr="00CF3D8C" w:rsidRDefault="00847B31" w:rsidP="00847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1.</w:t>
      </w:r>
      <w:r w:rsidRPr="00CF3D8C">
        <w:rPr>
          <w:rFonts w:ascii="Times New Roman" w:hAnsi="Times New Roman" w:cs="Times New Roman"/>
          <w:bCs/>
          <w:sz w:val="28"/>
          <w:szCs w:val="28"/>
        </w:rPr>
        <w:t xml:space="preserve"> Ключевые показатели и их целевые значения:</w:t>
      </w:r>
    </w:p>
    <w:p w14:paraId="62259D01" w14:textId="77777777" w:rsidR="00847B31" w:rsidRPr="00CF3D8C" w:rsidRDefault="00847B31" w:rsidP="0084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2"/>
        <w:gridCol w:w="2551"/>
      </w:tblGrid>
      <w:tr w:rsidR="00847B31" w:rsidRPr="00CF3D8C" w14:paraId="65C7E034" w14:textId="77777777"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1065" w14:textId="77777777" w:rsidR="00847B31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Ключевые показатели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D525" w14:textId="77777777" w:rsidR="00847B31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Целевые значения</w:t>
            </w:r>
          </w:p>
        </w:tc>
      </w:tr>
      <w:tr w:rsidR="00847B31" w:rsidRPr="00CF3D8C" w14:paraId="2878C12A" w14:textId="77777777"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1D15" w14:textId="77777777" w:rsidR="00847B31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Процент принятых органом муниципального контроля мер реагирования по фактам выявленных нарушений обязательных требований к общему количеству выявленных нарушений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948B" w14:textId="77777777" w:rsidR="00AE2AE3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100%</w:t>
            </w:r>
          </w:p>
          <w:p w14:paraId="1FF58194" w14:textId="5F8E1045" w:rsidR="00847B31" w:rsidRPr="00CF3D8C" w:rsidRDefault="00AE2AE3" w:rsidP="00DE7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Pr="00CF3D8C">
              <w:rPr>
                <w:rFonts w:ascii="Times New Roman" w:hAnsi="Times New Roman"/>
              </w:rPr>
              <w:t xml:space="preserve">за отчетный период в ходе проведения мероприятий по осуществлению муниципального земельного контроля выявлено </w:t>
            </w:r>
            <w:r w:rsidR="00DE7E36" w:rsidRPr="00CF3D8C">
              <w:rPr>
                <w:rFonts w:ascii="Times New Roman" w:hAnsi="Times New Roman"/>
              </w:rPr>
              <w:t>342</w:t>
            </w:r>
            <w:r w:rsidRPr="00CF3D8C">
              <w:rPr>
                <w:rFonts w:ascii="Times New Roman" w:hAnsi="Times New Roman"/>
              </w:rPr>
              <w:t xml:space="preserve"> нарушени</w:t>
            </w:r>
            <w:r w:rsidR="00DE7E36" w:rsidRPr="00CF3D8C">
              <w:rPr>
                <w:rFonts w:ascii="Times New Roman" w:hAnsi="Times New Roman"/>
              </w:rPr>
              <w:t>я</w:t>
            </w:r>
            <w:r w:rsidRPr="00CF3D8C">
              <w:rPr>
                <w:rFonts w:ascii="Times New Roman" w:hAnsi="Times New Roman"/>
              </w:rPr>
              <w:t xml:space="preserve"> обязательных требований, по которым направлено материалов в Управление Росреестра по Самарской области – </w:t>
            </w:r>
            <w:r w:rsidR="00DE7E36" w:rsidRPr="00CF3D8C">
              <w:rPr>
                <w:rFonts w:ascii="Times New Roman" w:hAnsi="Times New Roman"/>
              </w:rPr>
              <w:t>202</w:t>
            </w:r>
            <w:r w:rsidRPr="00CF3D8C">
              <w:rPr>
                <w:rFonts w:ascii="Times New Roman" w:hAnsi="Times New Roman"/>
              </w:rPr>
              <w:t xml:space="preserve">, в УМВД России по               г. Тольятти – </w:t>
            </w:r>
            <w:r w:rsidR="00DE7E36" w:rsidRPr="00CF3D8C">
              <w:rPr>
                <w:rFonts w:ascii="Times New Roman" w:hAnsi="Times New Roman"/>
              </w:rPr>
              <w:t>140</w:t>
            </w:r>
            <w:r w:rsidRPr="00CF3D8C">
              <w:rPr>
                <w:rFonts w:ascii="Times New Roman" w:hAnsi="Times New Roman"/>
              </w:rPr>
              <w:t>)</w:t>
            </w:r>
          </w:p>
        </w:tc>
      </w:tr>
      <w:tr w:rsidR="00847B31" w:rsidRPr="00CF3D8C" w14:paraId="2AE39AB8" w14:textId="77777777">
        <w:tc>
          <w:tcPr>
            <w:tcW w:w="6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3D27" w14:textId="0A5EC4EA" w:rsidR="00847B31" w:rsidRPr="00CF3D8C" w:rsidRDefault="00847B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Процент выполнения плана проведения плановых контрольных мероприятий</w:t>
            </w:r>
            <w:r w:rsidR="0093049B"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D34A" w14:textId="14D8E2D9" w:rsidR="00847B31" w:rsidRPr="00CF3D8C" w:rsidRDefault="004E41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F3D8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</w:tbl>
    <w:p w14:paraId="78B360B4" w14:textId="77777777" w:rsidR="00847B31" w:rsidRPr="00CF3D8C" w:rsidRDefault="00847B31" w:rsidP="00847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491CDC2" w14:textId="77777777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2. Индикативные показатели:</w:t>
      </w:r>
    </w:p>
    <w:p w14:paraId="388F4266" w14:textId="5D3E1440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1) количество плановых контрольных мероприятий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0;</w:t>
      </w:r>
    </w:p>
    <w:p w14:paraId="6AF3225C" w14:textId="2919CD7C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CF3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количество обращений граждан и организаций о нарушении обязательных требований, поступивших в орган муниципального контроля</w:t>
      </w:r>
      <w:r w:rsidR="00B176DE" w:rsidRPr="00CF3D8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E415E" w:rsidRPr="00CF3D8C">
        <w:rPr>
          <w:rFonts w:ascii="Times New Roman" w:hAnsi="Times New Roman" w:cs="Times New Roman"/>
          <w:bCs/>
          <w:sz w:val="28"/>
          <w:szCs w:val="28"/>
        </w:rPr>
        <w:t>–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3D8C" w:rsidRPr="00CF3D8C">
        <w:rPr>
          <w:rFonts w:ascii="Times New Roman" w:hAnsi="Times New Roman" w:cs="Times New Roman"/>
          <w:bCs/>
          <w:sz w:val="28"/>
          <w:szCs w:val="28"/>
        </w:rPr>
        <w:t>181</w:t>
      </w:r>
      <w:r w:rsidR="004E415E" w:rsidRPr="00CF3D8C">
        <w:rPr>
          <w:rFonts w:ascii="Times New Roman" w:hAnsi="Times New Roman" w:cs="Times New Roman"/>
          <w:bCs/>
          <w:sz w:val="28"/>
          <w:szCs w:val="28"/>
        </w:rPr>
        <w:t xml:space="preserve">;   </w:t>
      </w:r>
    </w:p>
    <w:p w14:paraId="0C7A256D" w14:textId="7913F07D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3) количество решений органа муниципального контроля о проведении внеплановых контрольных мероприятий, направленных на согласование в органы прокуратуры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82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44FA7FC5" w14:textId="716207ED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4) количество принятых органами прокуратуры решений о согласовании проведения органом муниципального контроля внеплановых контрольных мероприятий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 xml:space="preserve"> –26</w:t>
      </w:r>
      <w:r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590472BF" w14:textId="22F0B0A2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5) количество плановых контрольных мероприятий, проведенных органом муниципального контроля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0</w:t>
      </w:r>
      <w:r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1AB2DC7C" w14:textId="4AEEEBB0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6) количество внеплановых контрольных мероприятий, проведенных органом муниципального контроля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738</w:t>
      </w:r>
      <w:r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5AC14561" w14:textId="4912F0D4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7) количество выявленных нарушений обязательных требований</w:t>
      </w:r>
      <w:r w:rsidR="00C569FC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342</w:t>
      </w:r>
      <w:r w:rsidR="00784B3A" w:rsidRPr="00CF3D8C">
        <w:rPr>
          <w:rFonts w:ascii="Times New Roman" w:hAnsi="Times New Roman" w:cs="Times New Roman"/>
          <w:bCs/>
          <w:sz w:val="28"/>
          <w:szCs w:val="28"/>
        </w:rPr>
        <w:t>, из них:</w:t>
      </w:r>
    </w:p>
    <w:p w14:paraId="2D7E7E80" w14:textId="075DDCC8" w:rsidR="00700E5E" w:rsidRPr="00CF3D8C" w:rsidRDefault="00784B3A" w:rsidP="00700E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</w:t>
      </w:r>
      <w:r w:rsidR="000D400D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="00DE7E36" w:rsidRPr="00CF3D8C">
        <w:rPr>
          <w:rFonts w:ascii="Times New Roman" w:hAnsi="Times New Roman" w:cs="Times New Roman"/>
          <w:sz w:val="28"/>
          <w:szCs w:val="28"/>
        </w:rPr>
        <w:t>163</w:t>
      </w:r>
      <w:r w:rsidR="00B544BF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Pr="00CF3D8C">
        <w:rPr>
          <w:rFonts w:ascii="Times New Roman" w:hAnsi="Times New Roman" w:cs="Times New Roman"/>
          <w:sz w:val="28"/>
          <w:szCs w:val="28"/>
        </w:rPr>
        <w:t>нарушени</w:t>
      </w:r>
      <w:r w:rsidR="00B544BF" w:rsidRPr="00CF3D8C">
        <w:rPr>
          <w:rFonts w:ascii="Times New Roman" w:hAnsi="Times New Roman" w:cs="Times New Roman"/>
          <w:sz w:val="28"/>
          <w:szCs w:val="28"/>
        </w:rPr>
        <w:t>я</w:t>
      </w:r>
      <w:r w:rsidRPr="00CF3D8C">
        <w:rPr>
          <w:rFonts w:ascii="Times New Roman" w:hAnsi="Times New Roman" w:cs="Times New Roman"/>
          <w:sz w:val="28"/>
          <w:szCs w:val="28"/>
        </w:rPr>
        <w:t xml:space="preserve"> обязательных требований о недопущении самовольного занятия объектов земельных отношений, в том числе использования объектов </w:t>
      </w:r>
      <w:r w:rsidRPr="00CF3D8C">
        <w:rPr>
          <w:rFonts w:ascii="Times New Roman" w:hAnsi="Times New Roman" w:cs="Times New Roman"/>
          <w:sz w:val="28"/>
          <w:szCs w:val="28"/>
        </w:rPr>
        <w:lastRenderedPageBreak/>
        <w:t>земельных отношений лицом, не имеющим предусмотренных законодательством прав на них</w:t>
      </w:r>
      <w:r w:rsidR="003F6C7A" w:rsidRPr="00CF3D8C">
        <w:rPr>
          <w:rFonts w:ascii="Times New Roman" w:hAnsi="Times New Roman" w:cs="Times New Roman"/>
          <w:sz w:val="28"/>
          <w:szCs w:val="28"/>
        </w:rPr>
        <w:t xml:space="preserve"> (ст. 7.1 КоАП РФ)</w:t>
      </w:r>
      <w:r w:rsidRPr="00CF3D8C">
        <w:rPr>
          <w:rFonts w:ascii="Times New Roman" w:hAnsi="Times New Roman" w:cs="Times New Roman"/>
          <w:sz w:val="28"/>
          <w:szCs w:val="28"/>
        </w:rPr>
        <w:t>;</w:t>
      </w:r>
    </w:p>
    <w:p w14:paraId="2CED255E" w14:textId="09434A7D" w:rsidR="00784B3A" w:rsidRPr="00CF3D8C" w:rsidRDefault="00784B3A" w:rsidP="00700E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 xml:space="preserve">- </w:t>
      </w:r>
      <w:r w:rsidR="00DE7E36" w:rsidRPr="00CF3D8C">
        <w:rPr>
          <w:rFonts w:ascii="Times New Roman" w:hAnsi="Times New Roman" w:cs="Times New Roman"/>
          <w:sz w:val="28"/>
          <w:szCs w:val="28"/>
        </w:rPr>
        <w:t>176</w:t>
      </w:r>
      <w:r w:rsidR="00B544BF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Pr="00CF3D8C">
        <w:rPr>
          <w:rFonts w:ascii="Times New Roman" w:hAnsi="Times New Roman" w:cs="Times New Roman"/>
          <w:sz w:val="28"/>
          <w:szCs w:val="28"/>
        </w:rPr>
        <w:t>нарушений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</w:t>
      </w:r>
      <w:r w:rsidR="003F6C7A" w:rsidRPr="00CF3D8C">
        <w:rPr>
          <w:rFonts w:ascii="Times New Roman" w:hAnsi="Times New Roman" w:cs="Times New Roman"/>
          <w:sz w:val="28"/>
          <w:szCs w:val="28"/>
        </w:rPr>
        <w:t xml:space="preserve">                 (ч. 1 ст. 8.8 КоАП РФ)</w:t>
      </w:r>
      <w:r w:rsidR="00700E5E" w:rsidRPr="00CF3D8C">
        <w:rPr>
          <w:rFonts w:ascii="Times New Roman" w:hAnsi="Times New Roman" w:cs="Times New Roman"/>
          <w:sz w:val="28"/>
          <w:szCs w:val="28"/>
        </w:rPr>
        <w:t>.</w:t>
      </w:r>
    </w:p>
    <w:p w14:paraId="7130BDF0" w14:textId="1AD7B2E0" w:rsidR="00A54B63" w:rsidRPr="00CF3D8C" w:rsidRDefault="00A54B63" w:rsidP="00A54B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 xml:space="preserve">- выявлены признаки 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 в течение установленного срока – 2 (ч. 3 ст. 8.8 КоАП РФ); </w:t>
      </w:r>
    </w:p>
    <w:p w14:paraId="2BB73A99" w14:textId="7A38EE09" w:rsidR="00A54B63" w:rsidRPr="00CF3D8C" w:rsidRDefault="00A54B63" w:rsidP="00A54B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 выявлены признаки обязательных требований о переоформлении юридическим лицом права постоянного (бессрочного) пользования земельного участка на право аренды земельного участка или о приобретении этого земельного участка в собственность – 1 (ст. 7.34 КоАП РФ);</w:t>
      </w:r>
    </w:p>
    <w:p w14:paraId="047EBC4D" w14:textId="05BB6FA1" w:rsidR="00FF329D" w:rsidRPr="00CF3D8C" w:rsidRDefault="00FF329D" w:rsidP="00FF32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 воспрепятствование законной деятельности должностного лица органа государственного контроля (надзора), органа государственного финансового контроля,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контроля, органа муниципального финансового контроля по проведению проверок или уклонение от таких проверок – 11  (ч. 1 ст. 19.4.1 КоАП РФ);</w:t>
      </w:r>
    </w:p>
    <w:p w14:paraId="57BB2E57" w14:textId="00EEF971" w:rsidR="00FF329D" w:rsidRPr="00CF3D8C" w:rsidRDefault="00FF329D" w:rsidP="00FF32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 – 1  (ст. 19.5 КоАП РФ).</w:t>
      </w:r>
    </w:p>
    <w:p w14:paraId="454332AD" w14:textId="1E044FBF" w:rsidR="00E33E12" w:rsidRPr="00CF3D8C" w:rsidRDefault="00E33E12" w:rsidP="00700E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При осуществлении администрацией городского округа Тольятти муниципального земельного контроля в рамках соблюдения:</w:t>
      </w:r>
    </w:p>
    <w:p w14:paraId="23CF9F4B" w14:textId="1616BF0D" w:rsidR="00E33E12" w:rsidRPr="00CF3D8C" w:rsidRDefault="00E244E4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</w:t>
      </w:r>
      <w:r w:rsidR="00E33E12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="003F6C7A" w:rsidRPr="00CF3D8C">
        <w:rPr>
          <w:rFonts w:ascii="Times New Roman" w:hAnsi="Times New Roman" w:cs="Times New Roman"/>
          <w:sz w:val="28"/>
          <w:szCs w:val="28"/>
        </w:rPr>
        <w:t>обязательных требований о недопущении самовольной уступки права пользования землей, самовольной мены земельными участками</w:t>
      </w:r>
      <w:r w:rsidRPr="00CF3D8C">
        <w:rPr>
          <w:rFonts w:ascii="Times New Roman" w:hAnsi="Times New Roman" w:cs="Times New Roman"/>
          <w:sz w:val="28"/>
          <w:szCs w:val="28"/>
        </w:rPr>
        <w:t xml:space="preserve"> (ст. 7.10 КоАП РФ)</w:t>
      </w:r>
      <w:r w:rsidR="003F6C7A" w:rsidRPr="00CF3D8C">
        <w:rPr>
          <w:rFonts w:ascii="Times New Roman" w:hAnsi="Times New Roman" w:cs="Times New Roman"/>
          <w:sz w:val="28"/>
          <w:szCs w:val="28"/>
        </w:rPr>
        <w:t>;</w:t>
      </w:r>
      <w:r w:rsidR="00E33E12" w:rsidRPr="00CF3D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A767FB" w14:textId="07250061" w:rsidR="00A54B63" w:rsidRPr="00CF3D8C" w:rsidRDefault="00A54B63" w:rsidP="00A54B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- обязательных требований, связанных с обязанностью по приведению земель в состояние, пригодное для использования по целевому назначению (ч. 4 ст. 8.8 КоАП РФ);</w:t>
      </w:r>
    </w:p>
    <w:p w14:paraId="39B7D02B" w14:textId="685D20AB" w:rsidR="00A54B63" w:rsidRPr="00CF3D8C" w:rsidRDefault="00A54B63" w:rsidP="00FF329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нарушения</w:t>
      </w:r>
      <w:r w:rsidRPr="00CF3D8C">
        <w:rPr>
          <w:rFonts w:ascii="Times New Roman" w:hAnsi="Times New Roman" w:cs="Times New Roman"/>
          <w:bCs/>
          <w:sz w:val="28"/>
          <w:szCs w:val="28"/>
        </w:rPr>
        <w:t xml:space="preserve"> в отчетном периоде администрацией городского округа Тольятти не выявлялись.</w:t>
      </w:r>
    </w:p>
    <w:p w14:paraId="438F8D41" w14:textId="4C79990A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8) количество выданных предписаний об устранении нарушений обязательных требований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 xml:space="preserve"> – 26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752AC97B" w14:textId="4A8451EF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9) количество предписаний об устранении нарушений обязательных требований, срок исполнения которых истекает в отчетном периоде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FF329D" w:rsidRPr="00CF3D8C">
        <w:rPr>
          <w:rFonts w:ascii="Times New Roman" w:hAnsi="Times New Roman" w:cs="Times New Roman"/>
          <w:bCs/>
          <w:sz w:val="28"/>
          <w:szCs w:val="28"/>
        </w:rPr>
        <w:t>2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2571B1F1" w14:textId="67E8F71E" w:rsidR="00CF3D8C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10) количество устраненных нарушений обязательных требований</w:t>
      </w:r>
      <w:r w:rsidR="00317F54" w:rsidRPr="00CF3D8C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530D97" w:rsidRPr="00CF3D8C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876794" w:rsidRPr="00CF3D8C">
        <w:rPr>
          <w:rFonts w:ascii="Times New Roman" w:hAnsi="Times New Roman" w:cs="Times New Roman"/>
          <w:bCs/>
          <w:sz w:val="28"/>
          <w:szCs w:val="28"/>
        </w:rPr>
        <w:t>4</w:t>
      </w:r>
      <w:r w:rsidR="00CF3D8C" w:rsidRPr="00CF3D8C">
        <w:rPr>
          <w:rFonts w:ascii="Times New Roman" w:hAnsi="Times New Roman" w:cs="Times New Roman"/>
          <w:bCs/>
          <w:sz w:val="28"/>
          <w:szCs w:val="28"/>
        </w:rPr>
        <w:t>6</w:t>
      </w:r>
      <w:r w:rsidR="00530D97" w:rsidRPr="00CF3D8C">
        <w:rPr>
          <w:rFonts w:ascii="Times New Roman" w:hAnsi="Times New Roman" w:cs="Times New Roman"/>
          <w:sz w:val="28"/>
          <w:szCs w:val="28"/>
        </w:rPr>
        <w:t xml:space="preserve"> </w:t>
      </w:r>
      <w:r w:rsidR="00530D97" w:rsidRPr="00CF3D8C">
        <w:rPr>
          <w:rFonts w:ascii="Times New Roman" w:hAnsi="Times New Roman" w:cs="Times New Roman"/>
          <w:bCs/>
          <w:sz w:val="28"/>
          <w:szCs w:val="28"/>
        </w:rPr>
        <w:t>устраненных нарушений</w:t>
      </w:r>
      <w:r w:rsidR="00530D97" w:rsidRPr="00CF3D8C">
        <w:rPr>
          <w:rFonts w:ascii="Times New Roman" w:hAnsi="Times New Roman" w:cs="Times New Roman"/>
          <w:sz w:val="28"/>
          <w:szCs w:val="28"/>
        </w:rPr>
        <w:t xml:space="preserve"> обязательных требований (ст. 7.1 </w:t>
      </w:r>
      <w:r w:rsidR="00CF3D8C" w:rsidRPr="00CF3D8C">
        <w:rPr>
          <w:rFonts w:ascii="Times New Roman" w:hAnsi="Times New Roman" w:cs="Times New Roman"/>
          <w:sz w:val="28"/>
          <w:szCs w:val="28"/>
        </w:rPr>
        <w:t>и ст. 8.8 КоАП РФ).</w:t>
      </w:r>
    </w:p>
    <w:p w14:paraId="05806FD8" w14:textId="2F5B9828" w:rsidR="00847B31" w:rsidRPr="00CF3D8C" w:rsidRDefault="00530D97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Устраненные нарушения иных обязательных требований (ст. 7.34,             ст. 7.10 КоАП РФ) за отчетный период отсутствуют.</w:t>
      </w:r>
    </w:p>
    <w:p w14:paraId="2B4F6432" w14:textId="63C072A0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lastRenderedPageBreak/>
        <w:t>11) количество вступивших в законную силу судебных решений о восстановлении нарушенного права на землю</w:t>
      </w:r>
      <w:r w:rsidR="00C569FC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81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3F4B453A" w14:textId="4EC54C85" w:rsidR="00DD4816" w:rsidRPr="00CF3D8C" w:rsidRDefault="00847B31" w:rsidP="00DD481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12) количество проведенных профилактических мероприятий</w:t>
      </w:r>
      <w:r w:rsidR="00A54B63" w:rsidRPr="00CF3D8C">
        <w:rPr>
          <w:rFonts w:ascii="Times New Roman" w:hAnsi="Times New Roman" w:cs="Times New Roman"/>
          <w:bCs/>
          <w:sz w:val="28"/>
          <w:szCs w:val="28"/>
        </w:rPr>
        <w:t xml:space="preserve"> 447 (30</w:t>
      </w:r>
      <w:r w:rsidR="00DD4816" w:rsidRPr="00CF3D8C">
        <w:rPr>
          <w:rFonts w:ascii="Times New Roman" w:hAnsi="Times New Roman" w:cs="Times New Roman"/>
          <w:bCs/>
          <w:sz w:val="28"/>
          <w:szCs w:val="28"/>
        </w:rPr>
        <w:t xml:space="preserve"> консультирований,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33</w:t>
      </w:r>
      <w:r w:rsidR="00DD4816" w:rsidRPr="00CF3D8C">
        <w:rPr>
          <w:rFonts w:ascii="Times New Roman" w:hAnsi="Times New Roman" w:cs="Times New Roman"/>
          <w:bCs/>
          <w:sz w:val="28"/>
          <w:szCs w:val="28"/>
        </w:rPr>
        <w:t xml:space="preserve"> информирований, </w:t>
      </w:r>
      <w:r w:rsidR="00DE7E36" w:rsidRPr="00CF3D8C">
        <w:rPr>
          <w:rFonts w:ascii="Times New Roman" w:hAnsi="Times New Roman" w:cs="Times New Roman"/>
          <w:bCs/>
          <w:sz w:val="28"/>
          <w:szCs w:val="28"/>
        </w:rPr>
        <w:t>384</w:t>
      </w:r>
      <w:r w:rsidR="00DD4816" w:rsidRPr="00CF3D8C">
        <w:rPr>
          <w:rFonts w:ascii="Times New Roman" w:hAnsi="Times New Roman" w:cs="Times New Roman"/>
          <w:bCs/>
          <w:sz w:val="28"/>
          <w:szCs w:val="28"/>
        </w:rPr>
        <w:t xml:space="preserve"> предостережений).</w:t>
      </w:r>
    </w:p>
    <w:p w14:paraId="307F55FA" w14:textId="00ED7E91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13) количество жалоб, поступивших на действия (бездействия) органа муниципального контроля и (или) его должностного лица при проведении контрольных мероприятий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0;</w:t>
      </w:r>
    </w:p>
    <w:p w14:paraId="2012224D" w14:textId="5FA6AC8D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14) количество обоснованных жалоб, поступивших на действия (бездействия) органа муниципального контроля и (или) его должностного лица при проведении контрольных мероприятий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0;</w:t>
      </w:r>
    </w:p>
    <w:p w14:paraId="72BAAC93" w14:textId="1BE6DA1F" w:rsidR="00847B31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15) количество должностных лиц администрации, уполномоченных осуществлять муниципальный земельный контроль</w:t>
      </w:r>
      <w:r w:rsidR="00B176DE" w:rsidRPr="00CF3D8C">
        <w:rPr>
          <w:rFonts w:ascii="Times New Roman" w:hAnsi="Times New Roman" w:cs="Times New Roman"/>
          <w:bCs/>
          <w:sz w:val="28"/>
          <w:szCs w:val="28"/>
        </w:rPr>
        <w:t xml:space="preserve"> – 6;</w:t>
      </w:r>
    </w:p>
    <w:p w14:paraId="750B36B1" w14:textId="0A459D7B" w:rsidR="0093049B" w:rsidRPr="00CF3D8C" w:rsidRDefault="00847B31" w:rsidP="00036D7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bCs/>
          <w:sz w:val="28"/>
          <w:szCs w:val="28"/>
        </w:rPr>
        <w:t>16) нагрузка контрольных мероприятий, профилактических мероприятий на 1 работника органа муниципального контроля, исходя из количества должностных лиц, уполномоченных осуществлять муниципальный земельный контроль</w:t>
      </w:r>
      <w:r w:rsidR="00036D76" w:rsidRPr="00CF3D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A54B63" w:rsidRPr="00CF3D8C">
        <w:rPr>
          <w:rFonts w:ascii="Times New Roman" w:hAnsi="Times New Roman" w:cs="Times New Roman"/>
          <w:sz w:val="28"/>
          <w:szCs w:val="28"/>
        </w:rPr>
        <w:t>197,5</w:t>
      </w:r>
      <w:r w:rsidR="00036D76" w:rsidRPr="00CF3D8C">
        <w:rPr>
          <w:rFonts w:ascii="Times New Roman" w:hAnsi="Times New Roman" w:cs="Times New Roman"/>
          <w:sz w:val="28"/>
          <w:szCs w:val="28"/>
        </w:rPr>
        <w:t>.</w:t>
      </w:r>
    </w:p>
    <w:p w14:paraId="4E6BF31C" w14:textId="22004131" w:rsidR="0093049B" w:rsidRPr="00CF3D8C" w:rsidRDefault="0093049B" w:rsidP="00930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D1E8C8" w14:textId="0D2FE8BD" w:rsidR="0093049B" w:rsidRPr="00CF3D8C" w:rsidRDefault="0093049B" w:rsidP="00B76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D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9FD6E4C" w14:textId="4BE8C92B" w:rsidR="007917EE" w:rsidRDefault="007917EE" w:rsidP="007917EE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CF3D8C">
        <w:rPr>
          <w:rFonts w:ascii="Times New Roman" w:hAnsi="Times New Roman" w:cs="Times New Roman"/>
          <w:sz w:val="24"/>
          <w:szCs w:val="24"/>
        </w:rPr>
        <w:t>* В соответствии с постановлением Правительства РФ от 10.03.2022 № 336 «Об особенностях организации и осуществления государственного контроля (надзора), муниципального контроля» установлено, что до 2030 года плановые контрольные мероприятия, плановые проверки проводятся только в отношении объектов контроля, отнесенных к категориям чрезвычайно высокого и высокого риска, опасным производственным объектам II класса опасности, гидротехническим сооружениям II класса.</w:t>
      </w:r>
      <w:proofErr w:type="gramEnd"/>
      <w:r w:rsidRPr="00CF3D8C">
        <w:rPr>
          <w:rFonts w:ascii="Times New Roman" w:hAnsi="Times New Roman" w:cs="Times New Roman"/>
          <w:sz w:val="24"/>
          <w:szCs w:val="24"/>
        </w:rPr>
        <w:t xml:space="preserve"> Проект </w:t>
      </w:r>
      <w:r w:rsidRPr="00CF3D8C">
        <w:rPr>
          <w:rFonts w:ascii="Times New Roman" w:hAnsi="Times New Roman"/>
          <w:bCs/>
          <w:sz w:val="24"/>
          <w:szCs w:val="24"/>
        </w:rPr>
        <w:t xml:space="preserve">плана проведения </w:t>
      </w:r>
      <w:r w:rsidRPr="00CF3D8C">
        <w:rPr>
          <w:rFonts w:ascii="Times New Roman" w:hAnsi="Times New Roman"/>
          <w:sz w:val="24"/>
          <w:szCs w:val="24"/>
        </w:rPr>
        <w:t>плановых контрольных (надзорных) мероприятий на 202</w:t>
      </w:r>
      <w:r w:rsidR="00DE7E36" w:rsidRPr="00CF3D8C">
        <w:rPr>
          <w:rFonts w:ascii="Times New Roman" w:hAnsi="Times New Roman"/>
          <w:sz w:val="24"/>
          <w:szCs w:val="24"/>
        </w:rPr>
        <w:t>4</w:t>
      </w:r>
      <w:r w:rsidRPr="00CF3D8C">
        <w:rPr>
          <w:rFonts w:ascii="Times New Roman" w:hAnsi="Times New Roman"/>
          <w:sz w:val="24"/>
          <w:szCs w:val="24"/>
        </w:rPr>
        <w:t xml:space="preserve"> год отделом контрольных мероприятий управления административной практики и контроля администрации городского округа Тольятти не разрабатывался.</w:t>
      </w:r>
      <w:r w:rsidRPr="0093049B">
        <w:rPr>
          <w:rFonts w:ascii="Times New Roman" w:hAnsi="Times New Roman"/>
          <w:sz w:val="24"/>
          <w:szCs w:val="24"/>
        </w:rPr>
        <w:t xml:space="preserve"> </w:t>
      </w:r>
    </w:p>
    <w:p w14:paraId="42D84AC4" w14:textId="7781742F" w:rsidR="0093049B" w:rsidRDefault="0093049B" w:rsidP="00C97B4F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C051DA3" w14:textId="77777777" w:rsidR="00C56AAC" w:rsidRDefault="00C56AAC" w:rsidP="00C97B4F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2538AC6" w14:textId="5474E6C1" w:rsidR="007917EE" w:rsidRPr="007917EE" w:rsidRDefault="007917EE" w:rsidP="007917EE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B4EC3EA" w14:textId="77777777" w:rsidR="00C56AAC" w:rsidRDefault="00C56AAC" w:rsidP="00C97B4F">
      <w:pPr>
        <w:spacing w:before="100" w:beforeAutospacing="1" w:after="100" w:afterAutospacing="1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1C2CD25" w14:textId="3E45CCDC" w:rsidR="000F4A49" w:rsidRDefault="000F4A49">
      <w:pPr>
        <w:rPr>
          <w:rFonts w:ascii="Times New Roman" w:hAnsi="Times New Roman" w:cs="Times New Roman"/>
          <w:sz w:val="28"/>
          <w:szCs w:val="28"/>
        </w:rPr>
      </w:pPr>
    </w:p>
    <w:p w14:paraId="16D0E945" w14:textId="6791AB45" w:rsidR="00C97B4F" w:rsidRDefault="00C97B4F">
      <w:pPr>
        <w:rPr>
          <w:rFonts w:ascii="Times New Roman" w:hAnsi="Times New Roman" w:cs="Times New Roman"/>
          <w:sz w:val="28"/>
          <w:szCs w:val="28"/>
        </w:rPr>
      </w:pPr>
    </w:p>
    <w:p w14:paraId="5A64608A" w14:textId="77777777" w:rsidR="00C97B4F" w:rsidRPr="00847B31" w:rsidRDefault="00C97B4F">
      <w:pPr>
        <w:rPr>
          <w:rFonts w:ascii="Times New Roman" w:hAnsi="Times New Roman" w:cs="Times New Roman"/>
          <w:sz w:val="28"/>
          <w:szCs w:val="28"/>
        </w:rPr>
      </w:pPr>
    </w:p>
    <w:sectPr w:rsidR="00C97B4F" w:rsidRPr="00847B31" w:rsidSect="003B1C29">
      <w:headerReference w:type="default" r:id="rId8"/>
      <w:pgSz w:w="11905" w:h="16838"/>
      <w:pgMar w:top="976" w:right="850" w:bottom="1134" w:left="1701" w:header="283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47699" w14:textId="77777777" w:rsidR="00A6471E" w:rsidRDefault="00A6471E" w:rsidP="001E276A">
      <w:pPr>
        <w:spacing w:after="0" w:line="240" w:lineRule="auto"/>
      </w:pPr>
      <w:r>
        <w:separator/>
      </w:r>
    </w:p>
  </w:endnote>
  <w:endnote w:type="continuationSeparator" w:id="0">
    <w:p w14:paraId="2761CB92" w14:textId="77777777" w:rsidR="00A6471E" w:rsidRDefault="00A6471E" w:rsidP="001E2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E7DA1" w14:textId="77777777" w:rsidR="00A6471E" w:rsidRDefault="00A6471E" w:rsidP="001E276A">
      <w:pPr>
        <w:spacing w:after="0" w:line="240" w:lineRule="auto"/>
      </w:pPr>
      <w:r>
        <w:separator/>
      </w:r>
    </w:p>
  </w:footnote>
  <w:footnote w:type="continuationSeparator" w:id="0">
    <w:p w14:paraId="6E7ED012" w14:textId="77777777" w:rsidR="00A6471E" w:rsidRDefault="00A6471E" w:rsidP="001E2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8126999"/>
      <w:docPartObj>
        <w:docPartGallery w:val="Page Numbers (Top of Page)"/>
        <w:docPartUnique/>
      </w:docPartObj>
    </w:sdtPr>
    <w:sdtEndPr/>
    <w:sdtContent>
      <w:p w14:paraId="3BC112FA" w14:textId="61B20398" w:rsidR="003B1C29" w:rsidRDefault="003B1C2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B42">
          <w:rPr>
            <w:noProof/>
          </w:rPr>
          <w:t>3</w:t>
        </w:r>
        <w:r>
          <w:fldChar w:fldCharType="end"/>
        </w:r>
      </w:p>
    </w:sdtContent>
  </w:sdt>
  <w:p w14:paraId="071D1290" w14:textId="77777777" w:rsidR="001E276A" w:rsidRDefault="001E276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91456"/>
    <w:multiLevelType w:val="hybridMultilevel"/>
    <w:tmpl w:val="3692E0B0"/>
    <w:lvl w:ilvl="0" w:tplc="014ACB6A">
      <w:start w:val="16"/>
      <w:numFmt w:val="bullet"/>
      <w:lvlText w:val=""/>
      <w:lvlJc w:val="left"/>
      <w:pPr>
        <w:ind w:left="89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25A"/>
    <w:rsid w:val="00027468"/>
    <w:rsid w:val="00036D76"/>
    <w:rsid w:val="0006153E"/>
    <w:rsid w:val="00063DB5"/>
    <w:rsid w:val="000D400D"/>
    <w:rsid w:val="000F4A49"/>
    <w:rsid w:val="00115AD3"/>
    <w:rsid w:val="0014314B"/>
    <w:rsid w:val="001E276A"/>
    <w:rsid w:val="00202FF8"/>
    <w:rsid w:val="002405F5"/>
    <w:rsid w:val="00296062"/>
    <w:rsid w:val="00317F54"/>
    <w:rsid w:val="00377074"/>
    <w:rsid w:val="003B1C29"/>
    <w:rsid w:val="003F6C7A"/>
    <w:rsid w:val="004A2D6D"/>
    <w:rsid w:val="004E415E"/>
    <w:rsid w:val="0052325A"/>
    <w:rsid w:val="00530D97"/>
    <w:rsid w:val="005A7B42"/>
    <w:rsid w:val="00623B5E"/>
    <w:rsid w:val="006D5A12"/>
    <w:rsid w:val="006F1AF6"/>
    <w:rsid w:val="00700E5E"/>
    <w:rsid w:val="00732C80"/>
    <w:rsid w:val="00784B3A"/>
    <w:rsid w:val="007917EE"/>
    <w:rsid w:val="00803C84"/>
    <w:rsid w:val="00846D63"/>
    <w:rsid w:val="00847B31"/>
    <w:rsid w:val="00876794"/>
    <w:rsid w:val="008A0535"/>
    <w:rsid w:val="0093049B"/>
    <w:rsid w:val="0094458E"/>
    <w:rsid w:val="00957B88"/>
    <w:rsid w:val="009811B5"/>
    <w:rsid w:val="00993E3A"/>
    <w:rsid w:val="00A54B63"/>
    <w:rsid w:val="00A624D6"/>
    <w:rsid w:val="00A6471E"/>
    <w:rsid w:val="00AE2AE3"/>
    <w:rsid w:val="00B176DE"/>
    <w:rsid w:val="00B3345E"/>
    <w:rsid w:val="00B46E88"/>
    <w:rsid w:val="00B544BF"/>
    <w:rsid w:val="00B769BB"/>
    <w:rsid w:val="00BC48CE"/>
    <w:rsid w:val="00BF43FB"/>
    <w:rsid w:val="00C569FC"/>
    <w:rsid w:val="00C56AAC"/>
    <w:rsid w:val="00C97B4F"/>
    <w:rsid w:val="00CF3D8C"/>
    <w:rsid w:val="00DA2AF6"/>
    <w:rsid w:val="00DD4816"/>
    <w:rsid w:val="00DE7E36"/>
    <w:rsid w:val="00E244E4"/>
    <w:rsid w:val="00E33E12"/>
    <w:rsid w:val="00EC08CD"/>
    <w:rsid w:val="00F44570"/>
    <w:rsid w:val="00FF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03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B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049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2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276A"/>
  </w:style>
  <w:style w:type="paragraph" w:styleId="a8">
    <w:name w:val="footer"/>
    <w:basedOn w:val="a"/>
    <w:link w:val="a9"/>
    <w:uiPriority w:val="99"/>
    <w:unhideWhenUsed/>
    <w:rsid w:val="001E2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27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B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049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2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276A"/>
  </w:style>
  <w:style w:type="paragraph" w:styleId="a8">
    <w:name w:val="footer"/>
    <w:basedOn w:val="a"/>
    <w:link w:val="a9"/>
    <w:uiPriority w:val="99"/>
    <w:unhideWhenUsed/>
    <w:rsid w:val="001E2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2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Шульженко Светлана Викторовна</dc:creator>
  <cp:lastModifiedBy>Мартошич Татьяна Ивановна</cp:lastModifiedBy>
  <cp:revision>2</cp:revision>
  <cp:lastPrinted>2025-01-10T09:03:00Z</cp:lastPrinted>
  <dcterms:created xsi:type="dcterms:W3CDTF">2025-03-24T07:30:00Z</dcterms:created>
  <dcterms:modified xsi:type="dcterms:W3CDTF">2025-03-24T07:30:00Z</dcterms:modified>
</cp:coreProperties>
</file>